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7" w:rsidRDefault="005E5507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956BB" w:rsidRPr="00737368" w:rsidTr="003F77F9">
        <w:tc>
          <w:tcPr>
            <w:tcW w:w="10135" w:type="dxa"/>
          </w:tcPr>
          <w:p w:rsidR="006956BB" w:rsidRPr="00B27C5A" w:rsidRDefault="006956BB" w:rsidP="003F77F9">
            <w:pPr>
              <w:widowControl/>
              <w:jc w:val="right"/>
              <w:rPr>
                <w:rFonts w:ascii="Arial" w:hAnsi="Arial" w:cs="Arial"/>
                <w:b/>
                <w:sz w:val="40"/>
                <w:lang w:val="de-DE"/>
              </w:rPr>
            </w:pPr>
            <w:r w:rsidRPr="001E7F8F">
              <w:rPr>
                <w:rFonts w:ascii="Switzerland" w:hAnsi="Switzerland"/>
                <w:b/>
                <w:sz w:val="22"/>
                <w:lang w:val="de-DE"/>
              </w:rPr>
              <w:t xml:space="preserve">   </w:t>
            </w:r>
            <w:r w:rsidRPr="00B27C5A">
              <w:rPr>
                <w:rFonts w:ascii="Arial" w:hAnsi="Arial" w:cs="Arial"/>
                <w:b/>
                <w:sz w:val="40"/>
                <w:lang w:val="de-DE"/>
              </w:rPr>
              <w:t xml:space="preserve">Übungs- und </w:t>
            </w:r>
          </w:p>
          <w:p w:rsidR="006956BB" w:rsidRPr="00B27C5A" w:rsidRDefault="006956BB" w:rsidP="003F77F9">
            <w:pPr>
              <w:widowControl/>
              <w:ind w:right="1"/>
              <w:jc w:val="right"/>
              <w:rPr>
                <w:rFonts w:ascii="Arial" w:hAnsi="Arial" w:cs="Arial"/>
                <w:b/>
                <w:sz w:val="40"/>
                <w:lang w:val="de-DE"/>
              </w:rPr>
            </w:pPr>
            <w:r w:rsidRPr="00B27C5A">
              <w:rPr>
                <w:rFonts w:ascii="Arial" w:hAnsi="Arial" w:cs="Arial"/>
                <w:b/>
                <w:sz w:val="40"/>
                <w:lang w:val="de-DE"/>
              </w:rPr>
              <w:t>Unterrichtsplanung</w:t>
            </w:r>
          </w:p>
          <w:p w:rsidR="006956BB" w:rsidRPr="00B27C5A" w:rsidRDefault="006956BB" w:rsidP="003F77F9">
            <w:pPr>
              <w:widowControl/>
              <w:ind w:right="1"/>
              <w:jc w:val="right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B27C5A">
              <w:rPr>
                <w:rFonts w:ascii="Arial" w:hAnsi="Arial" w:cs="Arial"/>
                <w:b/>
                <w:sz w:val="28"/>
                <w:szCs w:val="28"/>
                <w:lang w:val="de-DE"/>
              </w:rPr>
              <w:tab/>
            </w:r>
          </w:p>
          <w:p w:rsidR="006956BB" w:rsidRDefault="006956BB" w:rsidP="006956BB">
            <w:pPr>
              <w:pStyle w:val="berschrift6"/>
              <w:rPr>
                <w:lang w:val="de-DE"/>
              </w:rPr>
            </w:pPr>
            <w:r>
              <w:rPr>
                <w:rFonts w:ascii="Switzerland" w:hAnsi="Switzerland"/>
                <w:b w:val="0"/>
                <w:noProof/>
                <w:sz w:val="22"/>
                <w:lang w:val="de-DE"/>
              </w:rPr>
              <w:drawing>
                <wp:anchor distT="0" distB="0" distL="114300" distR="114300" simplePos="0" relativeHeight="251659776" behindDoc="1" locked="0" layoutInCell="1" allowOverlap="1" wp14:anchorId="5D281F6B" wp14:editId="674A22F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-798195</wp:posOffset>
                  </wp:positionV>
                  <wp:extent cx="2674620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385" y="21435"/>
                      <wp:lineTo x="21385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tmap in Logo FFW Erbendorf 2016 png (2)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A">
              <w:rPr>
                <w:rFonts w:ascii="Arial" w:hAnsi="Arial" w:cs="Arial"/>
                <w:lang w:val="de-DE"/>
              </w:rPr>
              <w:t>J</w:t>
            </w:r>
            <w:r>
              <w:rPr>
                <w:rFonts w:ascii="Arial" w:hAnsi="Arial" w:cs="Arial"/>
                <w:lang w:val="de-DE"/>
              </w:rPr>
              <w:t>uli</w:t>
            </w:r>
            <w:r w:rsidRPr="00B27C5A">
              <w:rPr>
                <w:rFonts w:ascii="Arial" w:hAnsi="Arial" w:cs="Arial"/>
                <w:lang w:val="de-DE"/>
              </w:rPr>
              <w:t xml:space="preserve"> bis </w:t>
            </w:r>
            <w:r>
              <w:rPr>
                <w:rFonts w:ascii="Arial" w:hAnsi="Arial" w:cs="Arial"/>
                <w:lang w:val="de-DE"/>
              </w:rPr>
              <w:t>Dezember</w:t>
            </w:r>
            <w:r w:rsidRPr="00B27C5A">
              <w:rPr>
                <w:rFonts w:ascii="Arial" w:hAnsi="Arial" w:cs="Arial"/>
                <w:lang w:val="de-DE"/>
              </w:rPr>
              <w:t xml:space="preserve"> 201</w:t>
            </w:r>
            <w:r>
              <w:rPr>
                <w:rFonts w:ascii="Arial" w:hAnsi="Arial" w:cs="Arial"/>
                <w:lang w:val="de-DE"/>
              </w:rPr>
              <w:t>9</w:t>
            </w:r>
          </w:p>
        </w:tc>
      </w:tr>
    </w:tbl>
    <w:p w:rsidR="00A1364C" w:rsidRDefault="00A1364C">
      <w:pPr>
        <w:widowControl/>
        <w:tabs>
          <w:tab w:val="left" w:pos="2835"/>
        </w:tabs>
        <w:ind w:right="1"/>
        <w:rPr>
          <w:sz w:val="24"/>
          <w:lang w:val="de-DE"/>
        </w:rPr>
      </w:pPr>
    </w:p>
    <w:p w:rsidR="00A1364C" w:rsidRPr="006043FE" w:rsidRDefault="00A1364C">
      <w:pPr>
        <w:pStyle w:val="Textkrper"/>
        <w:rPr>
          <w:rFonts w:ascii="Arial" w:hAnsi="Arial" w:cs="Arial"/>
          <w:sz w:val="44"/>
          <w:szCs w:val="44"/>
        </w:rPr>
      </w:pPr>
      <w:r w:rsidRPr="006043FE">
        <w:rPr>
          <w:rFonts w:ascii="Arial" w:hAnsi="Arial" w:cs="Arial"/>
          <w:sz w:val="44"/>
          <w:szCs w:val="44"/>
        </w:rPr>
        <w:t xml:space="preserve">Ausbildungsschwerpunkt 2. Halbjahr: </w:t>
      </w:r>
    </w:p>
    <w:p w:rsidR="00A1364C" w:rsidRPr="00026B2B" w:rsidRDefault="00183DE8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Vertiefung Umgang mit Gerätschaften</w:t>
      </w:r>
      <w:r w:rsidR="00D24D40">
        <w:rPr>
          <w:rFonts w:ascii="Arial" w:hAnsi="Arial" w:cs="Arial"/>
        </w:rPr>
        <w:t xml:space="preserve"> </w:t>
      </w:r>
    </w:p>
    <w:p w:rsidR="00A1364C" w:rsidRPr="00D60833" w:rsidRDefault="00A1364C">
      <w:pPr>
        <w:pStyle w:val="Textkrper"/>
        <w:rPr>
          <w:sz w:val="20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3402"/>
        <w:gridCol w:w="2835"/>
      </w:tblGrid>
      <w:tr w:rsidR="00CC11D5" w:rsidRPr="00CC11D5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EC" w:rsidRPr="00CC11D5" w:rsidRDefault="00DD1DEC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 xml:space="preserve">Montag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EC" w:rsidRPr="00C279F0" w:rsidRDefault="00C279F0" w:rsidP="00C279F0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0</w:t>
            </w:r>
            <w:r w:rsidR="00DD1DEC" w:rsidRPr="00C279F0">
              <w:rPr>
                <w:b/>
                <w:sz w:val="24"/>
                <w:lang w:val="de-DE"/>
              </w:rPr>
              <w:t>1. Juli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EC" w:rsidRPr="00CC11D5" w:rsidRDefault="00DD1DEC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EC" w:rsidRPr="00CC11D5" w:rsidRDefault="00DD1DEC" w:rsidP="001A7F77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 xml:space="preserve">Übung </w:t>
            </w:r>
            <w:r w:rsidR="00C279F0" w:rsidRPr="001C09F8">
              <w:rPr>
                <w:b/>
                <w:sz w:val="24"/>
                <w:lang w:val="de-DE"/>
              </w:rPr>
              <w:t>Gesamte Wehr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EC" w:rsidRPr="00CC11D5" w:rsidRDefault="00C279F0" w:rsidP="00800DB3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GF + Kdt.</w:t>
            </w:r>
          </w:p>
        </w:tc>
      </w:tr>
      <w:tr w:rsidR="00C279F0" w:rsidRPr="001C09F8" w:rsidTr="003F77F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C279F0" w:rsidP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279F0">
              <w:rPr>
                <w:b/>
                <w:sz w:val="24"/>
                <w:lang w:val="de-DE"/>
              </w:rPr>
              <w:t>08. Juli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Übung Gruppe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LM Daniel Grünbauer</w:t>
            </w:r>
          </w:p>
        </w:tc>
      </w:tr>
      <w:tr w:rsidR="00C279F0" w:rsidRPr="001C09F8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C279F0" w:rsidP="00D82810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D82810">
              <w:rPr>
                <w:b/>
                <w:sz w:val="24"/>
                <w:lang w:val="de-DE"/>
              </w:rPr>
              <w:t>1</w:t>
            </w:r>
            <w:r w:rsidR="00D82810" w:rsidRPr="00D82810">
              <w:rPr>
                <w:b/>
                <w:sz w:val="24"/>
                <w:lang w:val="de-DE"/>
              </w:rPr>
              <w:t>5</w:t>
            </w:r>
            <w:r w:rsidRPr="00D82810">
              <w:rPr>
                <w:b/>
                <w:sz w:val="24"/>
                <w:lang w:val="de-DE"/>
              </w:rPr>
              <w:t>. Juli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D8281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 xml:space="preserve">Übung </w:t>
            </w:r>
            <w:r w:rsidR="00D82810" w:rsidRPr="001C09F8">
              <w:rPr>
                <w:b/>
                <w:sz w:val="24"/>
                <w:lang w:val="de-DE"/>
              </w:rPr>
              <w:t>Gruppe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D82810" w:rsidP="00862B3A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LM Peter Götzl</w:t>
            </w:r>
          </w:p>
        </w:tc>
      </w:tr>
      <w:tr w:rsidR="0024144A" w:rsidRPr="00CC11D5" w:rsidTr="003F77F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CC11D5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Donnerstag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C279F0" w:rsidRDefault="0024144A" w:rsidP="0024144A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18</w:t>
            </w:r>
            <w:r w:rsidRPr="00C279F0">
              <w:rPr>
                <w:b/>
                <w:sz w:val="24"/>
                <w:lang w:val="de-DE"/>
              </w:rPr>
              <w:t xml:space="preserve">. </w:t>
            </w:r>
            <w:r>
              <w:rPr>
                <w:b/>
                <w:sz w:val="24"/>
                <w:lang w:val="de-DE"/>
              </w:rPr>
              <w:t>Juli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CC11D5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1</w:t>
            </w:r>
            <w:r>
              <w:rPr>
                <w:b/>
                <w:sz w:val="24"/>
                <w:lang w:val="de-DE"/>
              </w:rPr>
              <w:t>9</w:t>
            </w:r>
            <w:r w:rsidRPr="00CC11D5">
              <w:rPr>
                <w:b/>
                <w:sz w:val="24"/>
                <w:lang w:val="de-DE"/>
              </w:rPr>
              <w:t>.15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CC11D5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Atemschutzübung</w:t>
            </w:r>
          </w:p>
          <w:p w:rsidR="0024144A" w:rsidRPr="00CC11D5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 xml:space="preserve">Kriechstrecke </w:t>
            </w:r>
            <w:r>
              <w:rPr>
                <w:b/>
                <w:sz w:val="24"/>
                <w:lang w:val="de-DE"/>
              </w:rPr>
              <w:t>Neuhaus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CC11D5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 xml:space="preserve">Grünbauer T. </w:t>
            </w:r>
            <w:r>
              <w:rPr>
                <w:b/>
                <w:sz w:val="24"/>
                <w:lang w:val="de-DE"/>
              </w:rPr>
              <w:t>/</w:t>
            </w:r>
            <w:r w:rsidRPr="00CC11D5">
              <w:rPr>
                <w:b/>
                <w:sz w:val="24"/>
                <w:lang w:val="de-DE"/>
              </w:rPr>
              <w:t xml:space="preserve"> </w:t>
            </w:r>
            <w:r>
              <w:rPr>
                <w:b/>
                <w:sz w:val="24"/>
                <w:lang w:val="de-DE"/>
              </w:rPr>
              <w:t>Schultes</w:t>
            </w:r>
          </w:p>
        </w:tc>
      </w:tr>
      <w:tr w:rsidR="00C279F0" w:rsidRPr="000A3776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C279F0" w:rsidP="006956BB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0A3776">
              <w:rPr>
                <w:b/>
                <w:sz w:val="24"/>
                <w:lang w:val="de-DE"/>
              </w:rPr>
              <w:t>2</w:t>
            </w:r>
            <w:r w:rsidR="006956BB" w:rsidRPr="000A3776">
              <w:rPr>
                <w:b/>
                <w:sz w:val="24"/>
                <w:lang w:val="de-DE"/>
              </w:rPr>
              <w:t>2</w:t>
            </w:r>
            <w:r w:rsidRPr="000A3776">
              <w:rPr>
                <w:b/>
                <w:sz w:val="24"/>
                <w:lang w:val="de-DE"/>
              </w:rPr>
              <w:t>. Juli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BE72E2" w:rsidP="008567C7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Gesamte Wehr Brand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0A3776" w:rsidP="000A3776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2. Kdt. Wolfgang Gruber</w:t>
            </w:r>
          </w:p>
        </w:tc>
      </w:tr>
      <w:tr w:rsidR="00C279F0" w:rsidRPr="000A3776" w:rsidTr="001C09F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77BED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77BED">
              <w:rPr>
                <w:b/>
                <w:sz w:val="24"/>
                <w:lang w:val="de-DE"/>
              </w:rPr>
              <w:t>Donnerstag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C279F0" w:rsidP="006956BB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6956BB">
              <w:rPr>
                <w:b/>
                <w:sz w:val="24"/>
                <w:lang w:val="de-DE"/>
              </w:rPr>
              <w:t>2</w:t>
            </w:r>
            <w:r w:rsidR="006956BB" w:rsidRPr="006956BB">
              <w:rPr>
                <w:b/>
                <w:sz w:val="24"/>
                <w:lang w:val="de-DE"/>
              </w:rPr>
              <w:t>5</w:t>
            </w:r>
            <w:r w:rsidRPr="006956BB">
              <w:rPr>
                <w:b/>
                <w:sz w:val="24"/>
                <w:lang w:val="de-DE"/>
              </w:rPr>
              <w:t>. Juli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77BED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77BED">
              <w:rPr>
                <w:b/>
                <w:sz w:val="24"/>
                <w:lang w:val="de-DE"/>
              </w:rPr>
              <w:t xml:space="preserve">19.30 Uhr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77BED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77BED">
              <w:rPr>
                <w:b/>
                <w:sz w:val="24"/>
                <w:lang w:val="de-DE"/>
              </w:rPr>
              <w:t>First Responder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77BED" w:rsidRDefault="00265599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LM F. Keppler-Stobrawe</w:t>
            </w:r>
          </w:p>
        </w:tc>
      </w:tr>
      <w:tr w:rsidR="00C279F0" w:rsidRPr="000311C4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Samstag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0311C4" w:rsidRDefault="00C279F0" w:rsidP="000311C4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0311C4">
              <w:rPr>
                <w:b/>
                <w:sz w:val="24"/>
                <w:lang w:val="de-DE"/>
              </w:rPr>
              <w:t>03.</w:t>
            </w:r>
            <w:r>
              <w:rPr>
                <w:b/>
                <w:sz w:val="24"/>
                <w:lang w:val="de-DE"/>
              </w:rPr>
              <w:t xml:space="preserve"> Aug.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0311C4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15.00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8567C7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Familiennachmittag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8567C7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Vorstand + </w:t>
            </w:r>
            <w:proofErr w:type="spellStart"/>
            <w:r>
              <w:rPr>
                <w:b/>
                <w:sz w:val="24"/>
                <w:lang w:val="de-DE"/>
              </w:rPr>
              <w:t>Kdt`s</w:t>
            </w:r>
            <w:proofErr w:type="spellEnd"/>
          </w:p>
        </w:tc>
      </w:tr>
      <w:tr w:rsidR="00BD0D9D" w:rsidRPr="00BD0D9D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BD0D9D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BD0D9D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BD0D9D" w:rsidRDefault="00C279F0" w:rsidP="00BD0D9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BD0D9D">
              <w:rPr>
                <w:b/>
                <w:sz w:val="24"/>
                <w:lang w:val="de-DE"/>
              </w:rPr>
              <w:t>2</w:t>
            </w:r>
            <w:r w:rsidR="00BD0D9D" w:rsidRPr="00BD0D9D">
              <w:rPr>
                <w:b/>
                <w:sz w:val="24"/>
                <w:lang w:val="de-DE"/>
              </w:rPr>
              <w:t>6</w:t>
            </w:r>
            <w:r w:rsidRPr="00BD0D9D">
              <w:rPr>
                <w:b/>
                <w:sz w:val="24"/>
                <w:lang w:val="de-DE"/>
              </w:rPr>
              <w:t>. Aug.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BD0D9D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BD0D9D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BD0D9D" w:rsidRDefault="00C279F0" w:rsidP="008567C7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BD0D9D">
              <w:rPr>
                <w:b/>
                <w:sz w:val="24"/>
                <w:lang w:val="de-DE"/>
              </w:rPr>
              <w:t>Übung Gesamte Wehr THL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BD0D9D" w:rsidRDefault="00C279F0" w:rsidP="008567C7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BD0D9D">
              <w:rPr>
                <w:b/>
                <w:sz w:val="24"/>
                <w:lang w:val="de-DE"/>
              </w:rPr>
              <w:t>Kdt. Bernhard Schmidt</w:t>
            </w:r>
          </w:p>
        </w:tc>
      </w:tr>
      <w:tr w:rsidR="00C279F0" w:rsidRPr="00E77BED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77BED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77BED">
              <w:rPr>
                <w:b/>
                <w:sz w:val="24"/>
                <w:lang w:val="de-DE"/>
              </w:rPr>
              <w:t>Donnerstag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BD0D9D" w:rsidP="00862B3A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BD0D9D">
              <w:rPr>
                <w:b/>
                <w:sz w:val="24"/>
                <w:lang w:val="de-DE"/>
              </w:rPr>
              <w:t>29</w:t>
            </w:r>
            <w:r w:rsidR="00C279F0" w:rsidRPr="00BD0D9D">
              <w:rPr>
                <w:b/>
                <w:sz w:val="24"/>
                <w:lang w:val="de-DE"/>
              </w:rPr>
              <w:t>. Aug.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77BED" w:rsidRDefault="00C279F0" w:rsidP="009C174E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77BED">
              <w:rPr>
                <w:b/>
                <w:sz w:val="24"/>
                <w:lang w:val="de-DE"/>
              </w:rPr>
              <w:t xml:space="preserve">19.30 Uhr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77BED" w:rsidRDefault="00C279F0" w:rsidP="009C174E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77BED">
              <w:rPr>
                <w:b/>
                <w:sz w:val="24"/>
                <w:lang w:val="de-DE"/>
              </w:rPr>
              <w:t>First Responder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77BED" w:rsidRDefault="00265599" w:rsidP="009C174E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LM F. Keppler-Stobrawe</w:t>
            </w:r>
          </w:p>
        </w:tc>
      </w:tr>
      <w:tr w:rsidR="006B10C4" w:rsidRPr="006B10C4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4" w:rsidRPr="009F65C4" w:rsidRDefault="006B10C4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Samstag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4" w:rsidRPr="00BD0D9D" w:rsidRDefault="006B10C4" w:rsidP="00BD0D9D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31. Aug.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4" w:rsidRPr="00BD0D9D" w:rsidRDefault="006B10C4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14.00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4" w:rsidRPr="009F65C4" w:rsidRDefault="006B10C4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Action-Day in der Bräugasse zur Jugendwerbung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C4" w:rsidRPr="009F65C4" w:rsidRDefault="006B10C4" w:rsidP="00120452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Jugendwarte, </w:t>
            </w:r>
            <w:proofErr w:type="spellStart"/>
            <w:r>
              <w:rPr>
                <w:b/>
                <w:sz w:val="24"/>
                <w:lang w:val="de-DE"/>
              </w:rPr>
              <w:t>Kdt`s</w:t>
            </w:r>
            <w:proofErr w:type="spellEnd"/>
            <w:r>
              <w:rPr>
                <w:b/>
                <w:sz w:val="24"/>
                <w:lang w:val="de-DE"/>
              </w:rPr>
              <w:t xml:space="preserve">, Vorstand </w:t>
            </w:r>
          </w:p>
        </w:tc>
      </w:tr>
      <w:tr w:rsidR="00C279F0" w:rsidRPr="006B10C4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BD0D9D" w:rsidRDefault="00C279F0" w:rsidP="00BD0D9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BD0D9D">
              <w:rPr>
                <w:b/>
                <w:sz w:val="24"/>
                <w:lang w:val="de-DE"/>
              </w:rPr>
              <w:t>0</w:t>
            </w:r>
            <w:r w:rsidR="00BD0D9D" w:rsidRPr="00BD0D9D">
              <w:rPr>
                <w:b/>
                <w:sz w:val="24"/>
                <w:lang w:val="de-DE"/>
              </w:rPr>
              <w:t>2</w:t>
            </w:r>
            <w:r w:rsidRPr="00BD0D9D">
              <w:rPr>
                <w:b/>
                <w:sz w:val="24"/>
                <w:lang w:val="de-DE"/>
              </w:rPr>
              <w:t xml:space="preserve">. Sept.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BD0D9D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BD0D9D">
              <w:rPr>
                <w:b/>
                <w:sz w:val="24"/>
                <w:lang w:val="de-DE"/>
              </w:rPr>
              <w:t xml:space="preserve">19.30 Uhr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proofErr w:type="spellStart"/>
            <w:r w:rsidRPr="009F65C4">
              <w:rPr>
                <w:b/>
                <w:sz w:val="24"/>
                <w:lang w:val="de-DE"/>
              </w:rPr>
              <w:t>Drehleitermaschinistenausb</w:t>
            </w:r>
            <w:proofErr w:type="spellEnd"/>
            <w:r w:rsidRPr="009F65C4">
              <w:rPr>
                <w:b/>
                <w:sz w:val="24"/>
                <w:lang w:val="de-DE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 w:rsidP="00120452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Kommandanten</w:t>
            </w:r>
          </w:p>
        </w:tc>
      </w:tr>
      <w:tr w:rsidR="00C279F0" w:rsidRPr="009F65C4" w:rsidTr="009F65C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Donnerstag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BD0D9D" w:rsidRDefault="00C279F0" w:rsidP="00BD0D9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BD0D9D">
              <w:rPr>
                <w:b/>
                <w:sz w:val="24"/>
                <w:lang w:val="de-DE"/>
              </w:rPr>
              <w:t>0</w:t>
            </w:r>
            <w:r w:rsidR="00BD0D9D" w:rsidRPr="00BD0D9D">
              <w:rPr>
                <w:b/>
                <w:sz w:val="24"/>
                <w:lang w:val="de-DE"/>
              </w:rPr>
              <w:t>5</w:t>
            </w:r>
            <w:r w:rsidRPr="00BD0D9D">
              <w:rPr>
                <w:b/>
                <w:sz w:val="24"/>
                <w:lang w:val="de-DE"/>
              </w:rPr>
              <w:t>. Sept.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BD0D9D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BD0D9D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proofErr w:type="spellStart"/>
            <w:r w:rsidRPr="009F65C4">
              <w:rPr>
                <w:b/>
                <w:sz w:val="24"/>
                <w:lang w:val="de-DE"/>
              </w:rPr>
              <w:t>Führungsdienstgradbespr</w:t>
            </w:r>
            <w:proofErr w:type="spellEnd"/>
            <w:r w:rsidRPr="009F65C4">
              <w:rPr>
                <w:b/>
                <w:sz w:val="24"/>
                <w:lang w:val="de-DE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Kdt. Bernhard Schmidt</w:t>
            </w:r>
          </w:p>
        </w:tc>
      </w:tr>
      <w:tr w:rsidR="00C279F0" w:rsidRPr="009F65C4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 xml:space="preserve">Montag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24144A" w:rsidP="009F65C4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24144A">
              <w:rPr>
                <w:b/>
                <w:sz w:val="24"/>
                <w:lang w:val="de-DE"/>
              </w:rPr>
              <w:t>09</w:t>
            </w:r>
            <w:r w:rsidR="00C279F0" w:rsidRPr="0024144A">
              <w:rPr>
                <w:b/>
                <w:sz w:val="24"/>
                <w:lang w:val="de-DE"/>
              </w:rPr>
              <w:t>. Sept.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Dienstversammlung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 w:rsidP="00AA793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Kommandanten</w:t>
            </w:r>
          </w:p>
        </w:tc>
      </w:tr>
      <w:tr w:rsidR="00C279F0" w:rsidRPr="009E7339" w:rsidTr="00965D8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E7339" w:rsidRDefault="00C279F0" w:rsidP="00064CD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E7339">
              <w:rPr>
                <w:b/>
                <w:sz w:val="24"/>
                <w:lang w:val="de-DE"/>
              </w:rPr>
              <w:t xml:space="preserve">Montag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C279F0" w:rsidP="0024144A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24144A">
              <w:rPr>
                <w:b/>
                <w:sz w:val="24"/>
                <w:lang w:val="de-DE"/>
              </w:rPr>
              <w:t>1</w:t>
            </w:r>
            <w:r w:rsidR="0024144A" w:rsidRPr="0024144A">
              <w:rPr>
                <w:b/>
                <w:sz w:val="24"/>
                <w:lang w:val="de-DE"/>
              </w:rPr>
              <w:t>6</w:t>
            </w:r>
            <w:r w:rsidRPr="0024144A">
              <w:rPr>
                <w:b/>
                <w:sz w:val="24"/>
                <w:lang w:val="de-DE"/>
              </w:rPr>
              <w:t>. Sept.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E7339" w:rsidRDefault="00C279F0" w:rsidP="009E733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E7339">
              <w:rPr>
                <w:b/>
                <w:sz w:val="24"/>
                <w:lang w:val="de-DE"/>
              </w:rPr>
              <w:t>19.</w:t>
            </w:r>
            <w:r>
              <w:rPr>
                <w:b/>
                <w:sz w:val="24"/>
                <w:lang w:val="de-DE"/>
              </w:rPr>
              <w:t>0</w:t>
            </w:r>
            <w:r w:rsidRPr="009E7339">
              <w:rPr>
                <w:b/>
                <w:sz w:val="24"/>
                <w:lang w:val="de-DE"/>
              </w:rPr>
              <w:t>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E7339" w:rsidRDefault="00C279F0" w:rsidP="00064CD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E7339">
              <w:rPr>
                <w:b/>
                <w:sz w:val="24"/>
                <w:lang w:val="de-DE"/>
              </w:rPr>
              <w:t>Übung Gruppe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E7339" w:rsidRDefault="00C279F0" w:rsidP="00064CD9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O</w:t>
            </w:r>
            <w:r w:rsidRPr="00CC11D5">
              <w:rPr>
                <w:b/>
                <w:sz w:val="24"/>
                <w:lang w:val="de-DE"/>
              </w:rPr>
              <w:t>LM Tobias Bollmann</w:t>
            </w:r>
          </w:p>
        </w:tc>
      </w:tr>
      <w:tr w:rsidR="0024144A" w:rsidRPr="00CC11D5" w:rsidTr="0024144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CC11D5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Donnerstag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24144A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24144A">
              <w:rPr>
                <w:b/>
                <w:sz w:val="24"/>
                <w:lang w:val="de-DE"/>
              </w:rPr>
              <w:t>26. Sept.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CC11D5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19.15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CC11D5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Atemschutzübung</w:t>
            </w:r>
          </w:p>
          <w:p w:rsidR="0024144A" w:rsidRPr="00CC11D5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 xml:space="preserve">Kriechstrecke </w:t>
            </w:r>
            <w:r>
              <w:rPr>
                <w:b/>
                <w:sz w:val="24"/>
                <w:lang w:val="de-DE"/>
              </w:rPr>
              <w:t>Neuhaus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CC11D5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 xml:space="preserve">Grünbauer T. </w:t>
            </w:r>
            <w:r>
              <w:rPr>
                <w:b/>
                <w:sz w:val="24"/>
                <w:lang w:val="de-DE"/>
              </w:rPr>
              <w:t>/Schultes</w:t>
            </w:r>
          </w:p>
        </w:tc>
      </w:tr>
      <w:tr w:rsidR="00C279F0" w:rsidRPr="00E17D97" w:rsidTr="009F65C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17D97">
              <w:rPr>
                <w:b/>
                <w:sz w:val="24"/>
                <w:lang w:val="de-DE"/>
              </w:rPr>
              <w:t>Donnerstag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24144A" w:rsidRDefault="00C279F0" w:rsidP="0024144A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24144A">
              <w:rPr>
                <w:b/>
                <w:sz w:val="24"/>
                <w:lang w:val="de-DE"/>
              </w:rPr>
              <w:t>2</w:t>
            </w:r>
            <w:r w:rsidR="0024144A" w:rsidRPr="0024144A">
              <w:rPr>
                <w:b/>
                <w:sz w:val="24"/>
                <w:lang w:val="de-DE"/>
              </w:rPr>
              <w:t>6</w:t>
            </w:r>
            <w:r w:rsidRPr="0024144A">
              <w:rPr>
                <w:b/>
                <w:sz w:val="24"/>
                <w:lang w:val="de-DE"/>
              </w:rPr>
              <w:t>. Sept.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17D97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17D97">
              <w:rPr>
                <w:b/>
                <w:sz w:val="24"/>
                <w:lang w:val="de-DE"/>
              </w:rPr>
              <w:t>First Responder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265599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LM F. Keppler-Stobrawe</w:t>
            </w:r>
          </w:p>
        </w:tc>
      </w:tr>
      <w:tr w:rsidR="0024144A" w:rsidRPr="009F65C4" w:rsidTr="003F77F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24144A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24144A">
              <w:rPr>
                <w:b/>
                <w:sz w:val="24"/>
                <w:lang w:val="de-DE"/>
              </w:rPr>
              <w:t xml:space="preserve">30. Sept.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Übung Gruppe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LM Daniel Grünbauer</w:t>
            </w:r>
          </w:p>
        </w:tc>
      </w:tr>
      <w:tr w:rsidR="0024144A" w:rsidRPr="0024144A" w:rsidTr="0024144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Mittwoch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24144A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02. Okt.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20.00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Bayern 1 Disco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Vorstand +  </w:t>
            </w:r>
            <w:proofErr w:type="spellStart"/>
            <w:r>
              <w:rPr>
                <w:b/>
                <w:sz w:val="24"/>
                <w:lang w:val="de-DE"/>
              </w:rPr>
              <w:t>Kdt`s</w:t>
            </w:r>
            <w:proofErr w:type="spellEnd"/>
          </w:p>
        </w:tc>
      </w:tr>
      <w:tr w:rsidR="0024144A" w:rsidRPr="0024144A" w:rsidTr="0024144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24144A" w:rsidRDefault="0024144A" w:rsidP="003F77F9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24144A">
              <w:rPr>
                <w:b/>
                <w:sz w:val="24"/>
                <w:lang w:val="de-DE"/>
              </w:rPr>
              <w:t xml:space="preserve">07. Okt.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Übung Gruppe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44A" w:rsidRPr="009F65C4" w:rsidRDefault="0024144A" w:rsidP="003F77F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LM Peter Götzl</w:t>
            </w:r>
          </w:p>
        </w:tc>
      </w:tr>
      <w:tr w:rsidR="00C279F0" w:rsidRPr="0024144A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EA25ED" w:rsidP="00EA25ED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EA25ED">
              <w:rPr>
                <w:b/>
                <w:sz w:val="24"/>
                <w:lang w:val="de-DE"/>
              </w:rPr>
              <w:t>14</w:t>
            </w:r>
            <w:r w:rsidR="00C279F0" w:rsidRPr="00EA25ED">
              <w:rPr>
                <w:b/>
                <w:sz w:val="24"/>
                <w:lang w:val="de-DE"/>
              </w:rPr>
              <w:t>. Okt.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 xml:space="preserve">19.30 Uhr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Dienstversammlung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Kommandanten</w:t>
            </w:r>
          </w:p>
        </w:tc>
      </w:tr>
      <w:tr w:rsidR="00EA25ED" w:rsidRPr="00EA25ED" w:rsidTr="009F65C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ED" w:rsidRPr="00E17D97" w:rsidRDefault="00EA25ED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ED" w:rsidRPr="00EA25ED" w:rsidRDefault="00EA25ED" w:rsidP="00EA25ED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21. Okt.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ED" w:rsidRPr="00E17D97" w:rsidRDefault="00EA25ED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ED" w:rsidRPr="00E17D97" w:rsidRDefault="00EA25ED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ED" w:rsidRDefault="00EA25ED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</w:p>
        </w:tc>
      </w:tr>
      <w:tr w:rsidR="00C279F0" w:rsidRPr="00EA25ED" w:rsidTr="009F65C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17D97">
              <w:rPr>
                <w:b/>
                <w:sz w:val="24"/>
                <w:lang w:val="de-DE"/>
              </w:rPr>
              <w:t>Donnerstag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C279F0" w:rsidP="00EA25ED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EA25ED">
              <w:rPr>
                <w:b/>
                <w:sz w:val="24"/>
                <w:lang w:val="de-DE"/>
              </w:rPr>
              <w:t>2</w:t>
            </w:r>
            <w:r w:rsidR="00EA25ED" w:rsidRPr="00EA25ED">
              <w:rPr>
                <w:b/>
                <w:sz w:val="24"/>
                <w:lang w:val="de-DE"/>
              </w:rPr>
              <w:t>4</w:t>
            </w:r>
            <w:r w:rsidRPr="00EA25ED">
              <w:rPr>
                <w:b/>
                <w:sz w:val="24"/>
                <w:lang w:val="de-DE"/>
              </w:rPr>
              <w:t>. Okt.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17D97">
              <w:rPr>
                <w:b/>
                <w:sz w:val="24"/>
                <w:lang w:val="de-DE"/>
              </w:rPr>
              <w:t xml:space="preserve">19.30 Uhr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17D97">
              <w:rPr>
                <w:b/>
                <w:sz w:val="24"/>
                <w:lang w:val="de-DE"/>
              </w:rPr>
              <w:t>First Responder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265599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LM F. Keppler-Stobrawe</w:t>
            </w:r>
          </w:p>
        </w:tc>
      </w:tr>
      <w:tr w:rsidR="00C279F0" w:rsidRPr="009F65C4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A25ED" w:rsidRDefault="00EA25ED" w:rsidP="009F65C4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A25ED">
              <w:rPr>
                <w:b/>
                <w:sz w:val="24"/>
                <w:lang w:val="de-DE"/>
              </w:rPr>
              <w:t>28</w:t>
            </w:r>
            <w:r w:rsidR="00C279F0" w:rsidRPr="00EA25ED">
              <w:rPr>
                <w:b/>
                <w:sz w:val="24"/>
                <w:lang w:val="de-DE"/>
              </w:rPr>
              <w:t>. Okt.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Maschinistenausbildung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 xml:space="preserve">Gerätewart + Kdt. </w:t>
            </w:r>
          </w:p>
        </w:tc>
      </w:tr>
      <w:tr w:rsidR="00737368" w:rsidRPr="001C09F8" w:rsidTr="0073736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8" w:rsidRPr="001C09F8" w:rsidRDefault="00737368" w:rsidP="006F51CA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8" w:rsidRPr="00737368" w:rsidRDefault="00737368" w:rsidP="006F51CA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04</w:t>
            </w:r>
            <w:r w:rsidRPr="00737368">
              <w:rPr>
                <w:b/>
                <w:sz w:val="24"/>
                <w:lang w:val="de-DE"/>
              </w:rPr>
              <w:t>. Nov.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8" w:rsidRPr="001C09F8" w:rsidRDefault="00737368" w:rsidP="006F51CA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 xml:space="preserve">19.30 Uhr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8" w:rsidRPr="001C09F8" w:rsidRDefault="00737368" w:rsidP="006F51CA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Gesamte Wehr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8" w:rsidRPr="001C09F8" w:rsidRDefault="00737368" w:rsidP="006F51CA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Kdt. + GF</w:t>
            </w:r>
          </w:p>
        </w:tc>
      </w:tr>
      <w:tr w:rsidR="00C279F0" w:rsidRPr="001C09F8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A25ED" w:rsidRDefault="00C279F0" w:rsidP="00EA25E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A25ED">
              <w:rPr>
                <w:b/>
                <w:sz w:val="24"/>
                <w:lang w:val="de-DE"/>
              </w:rPr>
              <w:t>1</w:t>
            </w:r>
            <w:r w:rsidR="00EA25ED" w:rsidRPr="00EA25ED">
              <w:rPr>
                <w:b/>
                <w:sz w:val="24"/>
                <w:lang w:val="de-DE"/>
              </w:rPr>
              <w:t>1</w:t>
            </w:r>
            <w:r w:rsidRPr="00EA25ED">
              <w:rPr>
                <w:b/>
                <w:sz w:val="24"/>
                <w:lang w:val="de-DE"/>
              </w:rPr>
              <w:t>. Nov.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D42A8B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 xml:space="preserve">Unterricht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D42A8B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 xml:space="preserve">GF/ZF/Kdt. </w:t>
            </w:r>
          </w:p>
        </w:tc>
      </w:tr>
      <w:tr w:rsidR="00C279F0" w:rsidRPr="009F65C4" w:rsidTr="009F65C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Samstag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C279F0" w:rsidP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279F0">
              <w:rPr>
                <w:b/>
                <w:sz w:val="24"/>
                <w:lang w:val="de-DE"/>
              </w:rPr>
              <w:t xml:space="preserve">16. Nov.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17.15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Volkstrauertag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9F65C4" w:rsidRDefault="00C279F0" w:rsidP="00183DE8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Kdt.</w:t>
            </w:r>
            <w:r>
              <w:rPr>
                <w:b/>
                <w:sz w:val="24"/>
                <w:lang w:val="de-DE"/>
              </w:rPr>
              <w:t>+ Vorstand</w:t>
            </w:r>
          </w:p>
        </w:tc>
      </w:tr>
      <w:tr w:rsidR="00737368" w:rsidRPr="009F65C4" w:rsidTr="0073736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8" w:rsidRPr="009F65C4" w:rsidRDefault="00737368" w:rsidP="006F51CA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8" w:rsidRPr="00EA25ED" w:rsidRDefault="00737368" w:rsidP="006F51CA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18</w:t>
            </w:r>
            <w:r w:rsidRPr="00EA25ED">
              <w:rPr>
                <w:b/>
                <w:sz w:val="24"/>
                <w:lang w:val="de-DE"/>
              </w:rPr>
              <w:t>. Nov.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8" w:rsidRPr="009F65C4" w:rsidRDefault="00737368" w:rsidP="006F51CA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8" w:rsidRPr="009F65C4" w:rsidRDefault="00737368" w:rsidP="006F51CA">
            <w:pPr>
              <w:widowControl/>
              <w:ind w:right="1"/>
              <w:rPr>
                <w:b/>
                <w:sz w:val="24"/>
                <w:lang w:val="de-DE"/>
              </w:rPr>
            </w:pPr>
            <w:proofErr w:type="spellStart"/>
            <w:r w:rsidRPr="009F65C4">
              <w:rPr>
                <w:b/>
                <w:sz w:val="24"/>
                <w:lang w:val="de-DE"/>
              </w:rPr>
              <w:t>Maschinistenausbildung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68" w:rsidRPr="009F65C4" w:rsidRDefault="00737368" w:rsidP="006F51CA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9F65C4">
              <w:rPr>
                <w:b/>
                <w:sz w:val="24"/>
                <w:lang w:val="de-DE"/>
              </w:rPr>
              <w:t>Gerätewart + Kdt.</w:t>
            </w:r>
          </w:p>
        </w:tc>
      </w:tr>
      <w:tr w:rsidR="00C279F0" w:rsidRPr="00CC11D5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A25ED" w:rsidRDefault="00C279F0" w:rsidP="00EA25ED">
            <w:pPr>
              <w:widowControl/>
              <w:ind w:right="1"/>
              <w:rPr>
                <w:b/>
                <w:sz w:val="24"/>
                <w:highlight w:val="yellow"/>
                <w:lang w:val="de-DE"/>
              </w:rPr>
            </w:pPr>
            <w:r w:rsidRPr="00737368">
              <w:rPr>
                <w:b/>
                <w:sz w:val="24"/>
                <w:lang w:val="de-DE"/>
              </w:rPr>
              <w:t>2</w:t>
            </w:r>
            <w:r w:rsidR="00EA25ED" w:rsidRPr="00737368">
              <w:rPr>
                <w:b/>
                <w:sz w:val="24"/>
                <w:lang w:val="de-DE"/>
              </w:rPr>
              <w:t>5</w:t>
            </w:r>
            <w:r w:rsidRPr="00737368">
              <w:rPr>
                <w:b/>
                <w:sz w:val="24"/>
                <w:lang w:val="de-DE"/>
              </w:rPr>
              <w:t>. Nov.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Gesamte Wehr „Technischer Dienst“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OLM Bernhard Fütterer</w:t>
            </w:r>
          </w:p>
        </w:tc>
      </w:tr>
      <w:tr w:rsidR="00C279F0" w:rsidRPr="00E17D97" w:rsidTr="001C09F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17D97">
              <w:rPr>
                <w:b/>
                <w:sz w:val="24"/>
                <w:lang w:val="de-DE"/>
              </w:rPr>
              <w:t>Donnerstag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EA25ED" w:rsidP="00BE79AD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EA25ED">
              <w:rPr>
                <w:b/>
                <w:sz w:val="24"/>
                <w:lang w:val="de-DE"/>
              </w:rPr>
              <w:t>28</w:t>
            </w:r>
            <w:r w:rsidR="00C279F0" w:rsidRPr="00EA25ED">
              <w:rPr>
                <w:b/>
                <w:sz w:val="24"/>
                <w:lang w:val="de-DE"/>
              </w:rPr>
              <w:t>. Nov.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17D97">
              <w:rPr>
                <w:b/>
                <w:sz w:val="24"/>
                <w:lang w:val="de-DE"/>
              </w:rPr>
              <w:t xml:space="preserve">19.30 Uhr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E17D97">
              <w:rPr>
                <w:b/>
                <w:sz w:val="24"/>
                <w:lang w:val="de-DE"/>
              </w:rPr>
              <w:t>First Responder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E17D97" w:rsidRDefault="00265599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LM F. Keppler-Stobrawe</w:t>
            </w:r>
          </w:p>
        </w:tc>
      </w:tr>
      <w:tr w:rsidR="00C279F0" w:rsidRPr="001C09F8" w:rsidTr="009F65C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Samstag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297461" w:rsidP="00297461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297461">
              <w:rPr>
                <w:b/>
                <w:sz w:val="24"/>
                <w:lang w:val="de-DE"/>
              </w:rPr>
              <w:t>30</w:t>
            </w:r>
            <w:r w:rsidR="00C279F0" w:rsidRPr="00297461">
              <w:rPr>
                <w:b/>
                <w:sz w:val="24"/>
                <w:lang w:val="de-DE"/>
              </w:rPr>
              <w:t xml:space="preserve">. </w:t>
            </w:r>
            <w:r w:rsidRPr="00297461">
              <w:rPr>
                <w:b/>
                <w:sz w:val="24"/>
                <w:lang w:val="de-DE"/>
              </w:rPr>
              <w:t>Nov</w:t>
            </w:r>
            <w:r w:rsidR="00C279F0" w:rsidRPr="00297461">
              <w:rPr>
                <w:b/>
                <w:sz w:val="24"/>
                <w:lang w:val="de-DE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Kameradschaftsabend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1C09F8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1C09F8">
              <w:rPr>
                <w:b/>
                <w:sz w:val="24"/>
                <w:lang w:val="de-DE"/>
              </w:rPr>
              <w:t>Vorstand/Kommandanten</w:t>
            </w:r>
          </w:p>
        </w:tc>
      </w:tr>
      <w:tr w:rsidR="00C279F0" w:rsidRPr="001C09F8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297461" w:rsidRDefault="00C279F0" w:rsidP="00297461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297461">
              <w:rPr>
                <w:b/>
                <w:sz w:val="24"/>
                <w:lang w:val="de-DE"/>
              </w:rPr>
              <w:t>0</w:t>
            </w:r>
            <w:r w:rsidR="00297461" w:rsidRPr="00297461">
              <w:rPr>
                <w:b/>
                <w:sz w:val="24"/>
                <w:lang w:val="de-DE"/>
              </w:rPr>
              <w:t>2</w:t>
            </w:r>
            <w:r w:rsidRPr="00297461">
              <w:rPr>
                <w:b/>
                <w:sz w:val="24"/>
                <w:lang w:val="de-DE"/>
              </w:rPr>
              <w:t>. Dez.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 xml:space="preserve">Unterricht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 xml:space="preserve">Gruppenführer nach Absprache </w:t>
            </w:r>
          </w:p>
        </w:tc>
      </w:tr>
      <w:tr w:rsidR="00C279F0" w:rsidRPr="001C09F8" w:rsidTr="001C09F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Donnerstag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279F0" w:rsidRDefault="00C279F0" w:rsidP="00886493">
            <w:pPr>
              <w:widowControl/>
              <w:ind w:right="1"/>
              <w:rPr>
                <w:b/>
                <w:color w:val="548DD4" w:themeColor="text2" w:themeTint="99"/>
                <w:sz w:val="24"/>
                <w:lang w:val="de-DE"/>
              </w:rPr>
            </w:pPr>
            <w:r w:rsidRPr="00886493">
              <w:rPr>
                <w:b/>
                <w:sz w:val="24"/>
                <w:lang w:val="de-DE"/>
              </w:rPr>
              <w:t>0</w:t>
            </w:r>
            <w:r w:rsidR="00886493" w:rsidRPr="00886493">
              <w:rPr>
                <w:b/>
                <w:sz w:val="24"/>
                <w:lang w:val="de-DE"/>
              </w:rPr>
              <w:t>6</w:t>
            </w:r>
            <w:r w:rsidRPr="00886493">
              <w:rPr>
                <w:b/>
                <w:sz w:val="24"/>
                <w:lang w:val="de-DE"/>
              </w:rPr>
              <w:t>. Dez.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proofErr w:type="spellStart"/>
            <w:r w:rsidRPr="00CC11D5">
              <w:rPr>
                <w:b/>
                <w:sz w:val="24"/>
                <w:lang w:val="de-DE"/>
              </w:rPr>
              <w:t>Führungsdienstgradbespr</w:t>
            </w:r>
            <w:proofErr w:type="spellEnd"/>
            <w:r w:rsidRPr="00CC11D5">
              <w:rPr>
                <w:b/>
                <w:sz w:val="24"/>
                <w:lang w:val="de-DE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 w:rsidP="00BE79AD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Kdt. Bernhard Schmidt</w:t>
            </w:r>
          </w:p>
        </w:tc>
      </w:tr>
      <w:tr w:rsidR="00C279F0" w:rsidRPr="00CC11D5" w:rsidTr="00064CD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 w:rsidP="00064CD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886493" w:rsidRDefault="00886493" w:rsidP="00CC11D5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886493">
              <w:rPr>
                <w:b/>
                <w:sz w:val="24"/>
                <w:lang w:val="de-DE"/>
              </w:rPr>
              <w:t>09</w:t>
            </w:r>
            <w:r w:rsidR="00C279F0" w:rsidRPr="00886493">
              <w:rPr>
                <w:b/>
                <w:sz w:val="24"/>
                <w:lang w:val="de-DE"/>
              </w:rPr>
              <w:t>. Dez.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 w:rsidP="00064CD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 w:rsidP="00064CD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Gesamte Wehr Atemschutz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 w:rsidP="00064CD9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Kdt. + GF</w:t>
            </w:r>
            <w:r>
              <w:rPr>
                <w:b/>
                <w:sz w:val="24"/>
                <w:lang w:val="de-DE"/>
              </w:rPr>
              <w:t xml:space="preserve"> + ATS</w:t>
            </w:r>
          </w:p>
        </w:tc>
      </w:tr>
      <w:tr w:rsidR="00C279F0" w:rsidRPr="00CC11D5" w:rsidTr="006C40E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Montag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886493" w:rsidRDefault="00C279F0" w:rsidP="00886493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886493">
              <w:rPr>
                <w:b/>
                <w:sz w:val="24"/>
                <w:lang w:val="de-DE"/>
              </w:rPr>
              <w:t>1</w:t>
            </w:r>
            <w:r w:rsidR="00886493" w:rsidRPr="00886493">
              <w:rPr>
                <w:b/>
                <w:sz w:val="24"/>
                <w:lang w:val="de-DE"/>
              </w:rPr>
              <w:t>6</w:t>
            </w:r>
            <w:r w:rsidRPr="00886493">
              <w:rPr>
                <w:b/>
                <w:sz w:val="24"/>
                <w:lang w:val="de-DE"/>
              </w:rPr>
              <w:t>. Dez.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19.30 Uhr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Dienstversammlung und Jahresabschluß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9F0" w:rsidRPr="00CC11D5" w:rsidRDefault="00C279F0">
            <w:pPr>
              <w:widowControl/>
              <w:ind w:right="1"/>
              <w:rPr>
                <w:b/>
                <w:sz w:val="24"/>
                <w:lang w:val="de-DE"/>
              </w:rPr>
            </w:pPr>
            <w:r w:rsidRPr="00CC11D5">
              <w:rPr>
                <w:b/>
                <w:sz w:val="24"/>
                <w:lang w:val="de-DE"/>
              </w:rPr>
              <w:t>Kommandanten</w:t>
            </w:r>
          </w:p>
        </w:tc>
      </w:tr>
    </w:tbl>
    <w:p w:rsidR="00A1364C" w:rsidRPr="009E7339" w:rsidRDefault="00A1364C">
      <w:pPr>
        <w:widowControl/>
        <w:ind w:right="1"/>
        <w:jc w:val="center"/>
        <w:rPr>
          <w:color w:val="1F497D" w:themeColor="text2"/>
          <w:sz w:val="24"/>
          <w:lang w:val="de-DE"/>
        </w:rPr>
      </w:pPr>
    </w:p>
    <w:p w:rsidR="00A1364C" w:rsidRPr="009E7339" w:rsidRDefault="00A1364C" w:rsidP="00196284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E0E0E0"/>
        <w:ind w:right="1"/>
        <w:jc w:val="center"/>
        <w:rPr>
          <w:rFonts w:ascii="Arial" w:hAnsi="Arial" w:cs="Arial"/>
          <w:bCs/>
          <w:color w:val="1F497D" w:themeColor="text2"/>
          <w:sz w:val="24"/>
          <w:lang w:val="de-DE"/>
        </w:rPr>
      </w:pPr>
      <w:r w:rsidRPr="009E7339">
        <w:rPr>
          <w:rFonts w:ascii="Arial" w:hAnsi="Arial" w:cs="Arial"/>
          <w:color w:val="1F497D" w:themeColor="text2"/>
          <w:sz w:val="24"/>
          <w:lang w:val="de-DE"/>
        </w:rPr>
        <w:t xml:space="preserve">Sämtliche Übungen sind nach den Richtlinien des bayerischen Gemeindeunfallversicherungsverbands </w:t>
      </w:r>
      <w:r w:rsidRPr="009E7339">
        <w:rPr>
          <w:rFonts w:ascii="Arial" w:hAnsi="Arial" w:cs="Arial"/>
          <w:bCs/>
          <w:color w:val="1F497D" w:themeColor="text2"/>
          <w:sz w:val="24"/>
          <w:lang w:val="de-DE"/>
        </w:rPr>
        <w:t>durchzuführen!</w:t>
      </w:r>
    </w:p>
    <w:p w:rsidR="00A1364C" w:rsidRPr="009E7339" w:rsidRDefault="00A1364C">
      <w:pPr>
        <w:widowControl/>
        <w:ind w:right="1"/>
        <w:jc w:val="center"/>
        <w:rPr>
          <w:rFonts w:ascii="Arial" w:hAnsi="Arial" w:cs="Arial"/>
          <w:bCs/>
          <w:color w:val="1F497D" w:themeColor="text2"/>
          <w:sz w:val="24"/>
          <w:lang w:val="de-DE"/>
        </w:rPr>
      </w:pPr>
    </w:p>
    <w:p w:rsidR="00A1364C" w:rsidRPr="009E7339" w:rsidRDefault="008E6C30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1"/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  <w:r w:rsidRPr="009E7339">
        <w:rPr>
          <w:rFonts w:ascii="Arial" w:hAnsi="Arial" w:cs="Arial"/>
          <w:b/>
          <w:bCs/>
          <w:sz w:val="40"/>
          <w:szCs w:val="40"/>
          <w:lang w:val="de-DE"/>
        </w:rPr>
        <w:t>Brandschutzwoche 201</w:t>
      </w:r>
      <w:r w:rsidR="00F51985">
        <w:rPr>
          <w:rFonts w:ascii="Arial" w:hAnsi="Arial" w:cs="Arial"/>
          <w:b/>
          <w:bCs/>
          <w:sz w:val="40"/>
          <w:szCs w:val="40"/>
          <w:lang w:val="de-DE"/>
        </w:rPr>
        <w:t>9</w:t>
      </w:r>
    </w:p>
    <w:p w:rsidR="0071182F" w:rsidRPr="009E7339" w:rsidRDefault="00A1364C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1"/>
        <w:jc w:val="center"/>
        <w:rPr>
          <w:rFonts w:ascii="Arial" w:hAnsi="Arial" w:cs="Arial"/>
          <w:bCs/>
          <w:sz w:val="36"/>
          <w:szCs w:val="36"/>
          <w:lang w:val="de-DE"/>
        </w:rPr>
      </w:pPr>
      <w:r w:rsidRPr="009E7339">
        <w:rPr>
          <w:rFonts w:ascii="Arial" w:hAnsi="Arial" w:cs="Arial"/>
          <w:bCs/>
          <w:sz w:val="36"/>
          <w:szCs w:val="36"/>
          <w:lang w:val="de-DE"/>
        </w:rPr>
        <w:t>Die Brandschutzwoche 201</w:t>
      </w:r>
      <w:r w:rsidR="006B10C4">
        <w:rPr>
          <w:rFonts w:ascii="Arial" w:hAnsi="Arial" w:cs="Arial"/>
          <w:bCs/>
          <w:sz w:val="36"/>
          <w:szCs w:val="36"/>
          <w:lang w:val="de-DE"/>
        </w:rPr>
        <w:t>9</w:t>
      </w:r>
      <w:r w:rsidRPr="009E7339">
        <w:rPr>
          <w:rFonts w:ascii="Arial" w:hAnsi="Arial" w:cs="Arial"/>
          <w:bCs/>
          <w:sz w:val="36"/>
          <w:szCs w:val="36"/>
          <w:lang w:val="de-DE"/>
        </w:rPr>
        <w:t xml:space="preserve"> </w:t>
      </w:r>
      <w:r w:rsidR="0071182F" w:rsidRPr="009E7339">
        <w:rPr>
          <w:rFonts w:ascii="Arial" w:hAnsi="Arial" w:cs="Arial"/>
          <w:bCs/>
          <w:sz w:val="36"/>
          <w:szCs w:val="36"/>
          <w:lang w:val="de-DE"/>
        </w:rPr>
        <w:t xml:space="preserve">findet </w:t>
      </w:r>
      <w:r w:rsidRPr="009E7339">
        <w:rPr>
          <w:rFonts w:ascii="Arial" w:hAnsi="Arial" w:cs="Arial"/>
          <w:bCs/>
          <w:sz w:val="36"/>
          <w:szCs w:val="36"/>
          <w:lang w:val="de-DE"/>
        </w:rPr>
        <w:t xml:space="preserve">vom Samstag </w:t>
      </w:r>
    </w:p>
    <w:p w:rsidR="00A1364C" w:rsidRDefault="006B10C4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1"/>
        <w:jc w:val="center"/>
        <w:rPr>
          <w:rFonts w:ascii="Arial" w:hAnsi="Arial" w:cs="Arial"/>
          <w:bCs/>
          <w:sz w:val="36"/>
          <w:szCs w:val="36"/>
          <w:lang w:val="de-DE"/>
        </w:rPr>
      </w:pPr>
      <w:r>
        <w:rPr>
          <w:rFonts w:ascii="Arial" w:hAnsi="Arial" w:cs="Arial"/>
          <w:bCs/>
          <w:sz w:val="36"/>
          <w:szCs w:val="36"/>
          <w:lang w:val="de-DE"/>
        </w:rPr>
        <w:t>21</w:t>
      </w:r>
      <w:r w:rsidR="00A1364C" w:rsidRPr="0067007A">
        <w:rPr>
          <w:rFonts w:ascii="Arial" w:hAnsi="Arial" w:cs="Arial"/>
          <w:bCs/>
          <w:sz w:val="36"/>
          <w:szCs w:val="36"/>
          <w:lang w:val="de-DE"/>
        </w:rPr>
        <w:t>. September bis Sonntag 2</w:t>
      </w:r>
      <w:r>
        <w:rPr>
          <w:rFonts w:ascii="Arial" w:hAnsi="Arial" w:cs="Arial"/>
          <w:bCs/>
          <w:sz w:val="36"/>
          <w:szCs w:val="36"/>
          <w:lang w:val="de-DE"/>
        </w:rPr>
        <w:t>8</w:t>
      </w:r>
      <w:r w:rsidR="00A1364C" w:rsidRPr="0067007A">
        <w:rPr>
          <w:rFonts w:ascii="Arial" w:hAnsi="Arial" w:cs="Arial"/>
          <w:bCs/>
          <w:sz w:val="36"/>
          <w:szCs w:val="36"/>
          <w:lang w:val="de-DE"/>
        </w:rPr>
        <w:t xml:space="preserve">. September </w:t>
      </w:r>
      <w:r w:rsidR="00A1364C">
        <w:rPr>
          <w:rFonts w:ascii="Arial" w:hAnsi="Arial" w:cs="Arial"/>
          <w:bCs/>
          <w:sz w:val="36"/>
          <w:szCs w:val="36"/>
          <w:lang w:val="de-DE"/>
        </w:rPr>
        <w:t>201</w:t>
      </w:r>
      <w:r>
        <w:rPr>
          <w:rFonts w:ascii="Arial" w:hAnsi="Arial" w:cs="Arial"/>
          <w:bCs/>
          <w:sz w:val="36"/>
          <w:szCs w:val="36"/>
          <w:lang w:val="de-DE"/>
        </w:rPr>
        <w:t>9</w:t>
      </w:r>
      <w:r w:rsidR="00A1364C">
        <w:rPr>
          <w:rFonts w:ascii="Arial" w:hAnsi="Arial" w:cs="Arial"/>
          <w:bCs/>
          <w:sz w:val="36"/>
          <w:szCs w:val="36"/>
          <w:lang w:val="de-DE"/>
        </w:rPr>
        <w:t xml:space="preserve"> </w:t>
      </w:r>
      <w:r w:rsidR="0071182F">
        <w:rPr>
          <w:rFonts w:ascii="Arial" w:hAnsi="Arial" w:cs="Arial"/>
          <w:bCs/>
          <w:sz w:val="36"/>
          <w:szCs w:val="36"/>
          <w:lang w:val="de-DE"/>
        </w:rPr>
        <w:t>statt.</w:t>
      </w:r>
    </w:p>
    <w:p w:rsidR="00A1364C" w:rsidRDefault="00A1364C">
      <w:pPr>
        <w:widowControl/>
        <w:ind w:right="1"/>
        <w:jc w:val="center"/>
        <w:rPr>
          <w:rFonts w:ascii="Arial" w:hAnsi="Arial" w:cs="Arial"/>
          <w:bCs/>
          <w:sz w:val="24"/>
          <w:lang w:val="de-DE"/>
        </w:rPr>
      </w:pPr>
    </w:p>
    <w:p w:rsidR="00A4388D" w:rsidRPr="00A4388D" w:rsidRDefault="00A4388D" w:rsidP="00A4388D">
      <w:pPr>
        <w:widowControl/>
        <w:ind w:right="1"/>
        <w:jc w:val="center"/>
        <w:rPr>
          <w:rFonts w:ascii="Arial" w:hAnsi="Arial" w:cs="Arial"/>
          <w:bCs/>
          <w:sz w:val="26"/>
          <w:szCs w:val="26"/>
          <w:lang w:val="de-DE"/>
        </w:rPr>
      </w:pPr>
      <w:r w:rsidRPr="00A4388D">
        <w:rPr>
          <w:rFonts w:ascii="Arial" w:hAnsi="Arial" w:cs="Arial"/>
          <w:bCs/>
          <w:sz w:val="26"/>
          <w:szCs w:val="26"/>
          <w:lang w:val="de-DE"/>
        </w:rPr>
        <w:t xml:space="preserve">Sehr geehrte Kameradinnen und Kameraden, </w:t>
      </w:r>
    </w:p>
    <w:p w:rsidR="004F6905" w:rsidRDefault="00A4388D" w:rsidP="00A4388D">
      <w:pPr>
        <w:widowControl/>
        <w:ind w:right="1"/>
        <w:jc w:val="center"/>
        <w:rPr>
          <w:rFonts w:ascii="Arial" w:hAnsi="Arial" w:cs="Arial"/>
          <w:bCs/>
          <w:sz w:val="26"/>
          <w:szCs w:val="26"/>
          <w:lang w:val="de-DE"/>
        </w:rPr>
      </w:pPr>
      <w:r w:rsidRPr="00A4388D">
        <w:rPr>
          <w:rFonts w:ascii="Arial" w:hAnsi="Arial" w:cs="Arial"/>
          <w:bCs/>
          <w:sz w:val="26"/>
          <w:szCs w:val="26"/>
          <w:lang w:val="de-DE"/>
        </w:rPr>
        <w:t>dies ist der Grunddienstplan für das 2. Halbjahr 201</w:t>
      </w:r>
      <w:r w:rsidR="00915AAF">
        <w:rPr>
          <w:rFonts w:ascii="Arial" w:hAnsi="Arial" w:cs="Arial"/>
          <w:bCs/>
          <w:sz w:val="26"/>
          <w:szCs w:val="26"/>
          <w:lang w:val="de-DE"/>
        </w:rPr>
        <w:t>9</w:t>
      </w:r>
      <w:r w:rsidRPr="00A4388D">
        <w:rPr>
          <w:rFonts w:ascii="Arial" w:hAnsi="Arial" w:cs="Arial"/>
          <w:bCs/>
          <w:sz w:val="26"/>
          <w:szCs w:val="26"/>
          <w:lang w:val="de-DE"/>
        </w:rPr>
        <w:t xml:space="preserve">. Es kann während der Gültigkeit dieses Dienstplans dazu kommen, dass zusätzliche Ausbildungstermine nötig werden. Zusätzliche Übungstermine, z. B. für </w:t>
      </w:r>
      <w:r w:rsidR="001A199E">
        <w:rPr>
          <w:rFonts w:ascii="Arial" w:hAnsi="Arial" w:cs="Arial"/>
          <w:bCs/>
          <w:sz w:val="26"/>
          <w:szCs w:val="26"/>
          <w:lang w:val="de-DE"/>
        </w:rPr>
        <w:t>Digitalfunk,</w:t>
      </w:r>
      <w:r w:rsidRPr="00A4388D">
        <w:rPr>
          <w:rFonts w:ascii="Arial" w:hAnsi="Arial" w:cs="Arial"/>
          <w:bCs/>
          <w:sz w:val="26"/>
          <w:szCs w:val="26"/>
          <w:lang w:val="de-DE"/>
        </w:rPr>
        <w:t xml:space="preserve"> Atemschutz, Absturzsicherung, </w:t>
      </w:r>
      <w:r w:rsidR="004F6905">
        <w:rPr>
          <w:rFonts w:ascii="Arial" w:hAnsi="Arial" w:cs="Arial"/>
          <w:bCs/>
          <w:sz w:val="26"/>
          <w:szCs w:val="26"/>
          <w:lang w:val="de-DE"/>
        </w:rPr>
        <w:t xml:space="preserve">usw. </w:t>
      </w:r>
      <w:r w:rsidRPr="00A4388D">
        <w:rPr>
          <w:rFonts w:ascii="Arial" w:hAnsi="Arial" w:cs="Arial"/>
          <w:bCs/>
          <w:sz w:val="26"/>
          <w:szCs w:val="26"/>
          <w:lang w:val="de-DE"/>
        </w:rPr>
        <w:t>werden am Aushang und dem wöchentlichen Newsletter bekanntgeg</w:t>
      </w:r>
      <w:r w:rsidR="004F6905">
        <w:rPr>
          <w:rFonts w:ascii="Arial" w:hAnsi="Arial" w:cs="Arial"/>
          <w:bCs/>
          <w:sz w:val="26"/>
          <w:szCs w:val="26"/>
          <w:lang w:val="de-DE"/>
        </w:rPr>
        <w:t xml:space="preserve">eben. </w:t>
      </w:r>
    </w:p>
    <w:p w:rsidR="006C40E2" w:rsidRPr="00A4388D" w:rsidRDefault="004F6905" w:rsidP="00A4388D">
      <w:pPr>
        <w:widowControl/>
        <w:ind w:right="1"/>
        <w:jc w:val="center"/>
        <w:rPr>
          <w:rFonts w:ascii="Arial" w:hAnsi="Arial" w:cs="Arial"/>
          <w:bCs/>
          <w:sz w:val="26"/>
          <w:szCs w:val="26"/>
          <w:lang w:val="de-DE"/>
        </w:rPr>
      </w:pPr>
      <w:r w:rsidRPr="004F6905">
        <w:rPr>
          <w:rFonts w:ascii="Arial" w:hAnsi="Arial" w:cs="Arial"/>
          <w:b/>
          <w:bCs/>
          <w:sz w:val="26"/>
          <w:szCs w:val="26"/>
          <w:lang w:val="de-DE"/>
        </w:rPr>
        <w:t>Sollten Fragen zum Umgang und Bedienung mit dem Digitalfunk sein, bitte bei den Gruppenführern und Kommandanten melden!!!</w:t>
      </w:r>
    </w:p>
    <w:p w:rsidR="00A4388D" w:rsidRDefault="00A4388D" w:rsidP="00196284">
      <w:pPr>
        <w:widowControl/>
        <w:ind w:right="1"/>
        <w:jc w:val="center"/>
        <w:rPr>
          <w:rFonts w:ascii="Arial" w:hAnsi="Arial" w:cs="Arial"/>
          <w:bCs/>
          <w:sz w:val="28"/>
          <w:szCs w:val="28"/>
          <w:lang w:val="de-DE"/>
        </w:rPr>
      </w:pPr>
      <w:r w:rsidRPr="00A4388D">
        <w:rPr>
          <w:rFonts w:ascii="Arial" w:hAnsi="Arial" w:cs="Arial"/>
          <w:bCs/>
          <w:sz w:val="26"/>
          <w:szCs w:val="26"/>
          <w:lang w:val="de-DE"/>
        </w:rPr>
        <w:t xml:space="preserve">Weiterhin werden wir im </w:t>
      </w:r>
      <w:r w:rsidR="001A199E">
        <w:rPr>
          <w:rFonts w:ascii="Arial" w:hAnsi="Arial" w:cs="Arial"/>
          <w:bCs/>
          <w:sz w:val="26"/>
          <w:szCs w:val="26"/>
          <w:lang w:val="de-DE"/>
        </w:rPr>
        <w:t>September</w:t>
      </w:r>
      <w:r w:rsidR="00196284">
        <w:rPr>
          <w:rFonts w:ascii="Arial" w:hAnsi="Arial" w:cs="Arial"/>
          <w:bCs/>
          <w:sz w:val="26"/>
          <w:szCs w:val="26"/>
          <w:lang w:val="de-DE"/>
        </w:rPr>
        <w:t>/Oktober Leistungsprüfung „Wasser“ und/oder „THL“</w:t>
      </w:r>
      <w:r w:rsidRPr="00A4388D">
        <w:rPr>
          <w:rFonts w:ascii="Arial" w:hAnsi="Arial" w:cs="Arial"/>
          <w:bCs/>
          <w:sz w:val="26"/>
          <w:szCs w:val="26"/>
          <w:lang w:val="de-DE"/>
        </w:rPr>
        <w:t xml:space="preserve">  durchführen</w:t>
      </w:r>
      <w:r>
        <w:rPr>
          <w:rFonts w:ascii="Arial" w:hAnsi="Arial" w:cs="Arial"/>
          <w:bCs/>
          <w:sz w:val="28"/>
          <w:szCs w:val="28"/>
          <w:lang w:val="de-DE"/>
        </w:rPr>
        <w:t xml:space="preserve">. </w:t>
      </w:r>
    </w:p>
    <w:p w:rsidR="00A4388D" w:rsidRDefault="00A4388D" w:rsidP="00A4388D">
      <w:pPr>
        <w:widowControl/>
        <w:ind w:right="1"/>
        <w:jc w:val="center"/>
        <w:rPr>
          <w:rFonts w:ascii="Arial" w:hAnsi="Arial" w:cs="Arial"/>
          <w:bCs/>
          <w:sz w:val="24"/>
          <w:lang w:val="de-DE"/>
        </w:rPr>
      </w:pPr>
    </w:p>
    <w:p w:rsidR="00A1364C" w:rsidRDefault="00A1364C">
      <w:pPr>
        <w:widowControl/>
        <w:ind w:right="1"/>
        <w:jc w:val="center"/>
        <w:rPr>
          <w:rFonts w:ascii="Arial" w:hAnsi="Arial" w:cs="Arial"/>
          <w:b/>
          <w:sz w:val="32"/>
          <w:lang w:val="de-DE"/>
        </w:rPr>
      </w:pPr>
      <w:r>
        <w:rPr>
          <w:rFonts w:ascii="Arial" w:hAnsi="Arial" w:cs="Arial"/>
          <w:b/>
          <w:sz w:val="32"/>
          <w:lang w:val="de-DE"/>
        </w:rPr>
        <w:t>Auszug aus dem Bayerischen Feuerwehrgesetz (</w:t>
      </w:r>
      <w:proofErr w:type="spellStart"/>
      <w:r>
        <w:rPr>
          <w:rFonts w:ascii="Arial" w:hAnsi="Arial" w:cs="Arial"/>
          <w:b/>
          <w:sz w:val="32"/>
          <w:lang w:val="de-DE"/>
        </w:rPr>
        <w:t>BayFwG</w:t>
      </w:r>
      <w:proofErr w:type="spellEnd"/>
      <w:r>
        <w:rPr>
          <w:rFonts w:ascii="Arial" w:hAnsi="Arial" w:cs="Arial"/>
          <w:b/>
          <w:sz w:val="32"/>
          <w:lang w:val="de-DE"/>
        </w:rPr>
        <w:t>)</w:t>
      </w:r>
    </w:p>
    <w:p w:rsidR="00A1364C" w:rsidRDefault="00F76BB6">
      <w:pPr>
        <w:widowControl/>
        <w:ind w:right="1"/>
        <w:jc w:val="center"/>
        <w:rPr>
          <w:sz w:val="28"/>
          <w:lang w:val="de-DE"/>
        </w:rPr>
      </w:pPr>
      <w:r>
        <w:rPr>
          <w:noProof/>
          <w:lang w:val="de-DE"/>
        </w:rPr>
        <w:drawing>
          <wp:inline distT="0" distB="0" distL="0" distR="0">
            <wp:extent cx="5972175" cy="3343275"/>
            <wp:effectExtent l="0" t="0" r="9525" b="952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8D" w:rsidRDefault="00A4388D">
      <w:pPr>
        <w:widowControl/>
        <w:ind w:right="1"/>
        <w:rPr>
          <w:rFonts w:ascii="Arial" w:hAnsi="Arial" w:cs="Arial"/>
          <w:sz w:val="28"/>
          <w:lang w:val="de-DE"/>
        </w:rPr>
      </w:pPr>
    </w:p>
    <w:p w:rsidR="00A1364C" w:rsidRPr="00A4388D" w:rsidRDefault="00A1364C">
      <w:pPr>
        <w:widowControl/>
        <w:ind w:right="1"/>
        <w:rPr>
          <w:rFonts w:ascii="Arial" w:hAnsi="Arial" w:cs="Arial"/>
          <w:sz w:val="26"/>
          <w:szCs w:val="26"/>
          <w:lang w:val="de-DE"/>
        </w:rPr>
      </w:pPr>
      <w:r w:rsidRPr="00A4388D">
        <w:rPr>
          <w:rFonts w:ascii="Arial" w:hAnsi="Arial" w:cs="Arial"/>
          <w:sz w:val="26"/>
          <w:szCs w:val="26"/>
          <w:lang w:val="de-DE"/>
        </w:rPr>
        <w:t>Sollte aus privaten Gründen ein Besuch dieser vorher aufgeführten Termine nicht möglich sein, bitte den zuständigen Übungsleiter, eine Kameradin oder einen Kameraden verständigen!</w:t>
      </w:r>
    </w:p>
    <w:p w:rsidR="00A1364C" w:rsidRPr="00A4388D" w:rsidRDefault="00A1364C">
      <w:pPr>
        <w:widowControl/>
        <w:ind w:right="1"/>
        <w:rPr>
          <w:rFonts w:ascii="Arial" w:hAnsi="Arial" w:cs="Arial"/>
          <w:sz w:val="26"/>
          <w:szCs w:val="26"/>
          <w:lang w:val="de-DE"/>
        </w:rPr>
      </w:pPr>
    </w:p>
    <w:p w:rsidR="00A1364C" w:rsidRPr="00A4388D" w:rsidRDefault="00A1364C">
      <w:pPr>
        <w:widowControl/>
        <w:ind w:right="1"/>
        <w:rPr>
          <w:rFonts w:ascii="Arial" w:hAnsi="Arial" w:cs="Arial"/>
          <w:sz w:val="26"/>
          <w:szCs w:val="26"/>
          <w:lang w:val="de-DE"/>
        </w:rPr>
      </w:pPr>
      <w:r w:rsidRPr="00A4388D">
        <w:rPr>
          <w:rFonts w:ascii="Arial" w:hAnsi="Arial" w:cs="Arial"/>
          <w:sz w:val="26"/>
          <w:szCs w:val="26"/>
          <w:lang w:val="de-DE"/>
        </w:rPr>
        <w:t>Mit kameradschaftlichen Grüßen</w:t>
      </w:r>
    </w:p>
    <w:p w:rsidR="00A1364C" w:rsidRDefault="00F76BB6">
      <w:pPr>
        <w:widowControl/>
        <w:ind w:right="1"/>
        <w:rPr>
          <w:sz w:val="44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136525</wp:posOffset>
            </wp:positionV>
            <wp:extent cx="1200150" cy="1105535"/>
            <wp:effectExtent l="0" t="0" r="0" b="0"/>
            <wp:wrapNone/>
            <wp:docPr id="4" name="Bild 2" descr="Do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de-DE"/>
        </w:rPr>
        <w:drawing>
          <wp:inline distT="0" distB="0" distL="0" distR="0">
            <wp:extent cx="1724025" cy="1019175"/>
            <wp:effectExtent l="0" t="0" r="9525" b="9525"/>
            <wp:docPr id="3" name="Bild 3" descr="UNTERS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ERS~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64C">
        <w:rPr>
          <w:sz w:val="28"/>
          <w:lang w:val="de-DE"/>
        </w:rPr>
        <w:t xml:space="preserve">                                                       </w:t>
      </w:r>
      <w:r w:rsidR="00A1364C">
        <w:object w:dxaOrig="6046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61.5pt" o:ole="">
            <v:imagedata r:id="rId11" o:title=""/>
          </v:shape>
          <o:OLEObject Type="Embed" ProgID="PBrush" ShapeID="_x0000_i1025" DrawAspect="Content" ObjectID="_1624029254" r:id="rId12"/>
        </w:object>
      </w:r>
    </w:p>
    <w:p w:rsidR="00A1364C" w:rsidRPr="00A4388D" w:rsidRDefault="00A1364C">
      <w:pPr>
        <w:widowControl/>
        <w:tabs>
          <w:tab w:val="left" w:pos="4962"/>
        </w:tabs>
        <w:ind w:right="1"/>
        <w:rPr>
          <w:rFonts w:ascii="Arial" w:hAnsi="Arial" w:cs="Arial"/>
          <w:sz w:val="26"/>
          <w:szCs w:val="26"/>
          <w:lang w:val="de-DE"/>
        </w:rPr>
      </w:pPr>
      <w:r>
        <w:rPr>
          <w:sz w:val="28"/>
          <w:lang w:val="de-DE"/>
        </w:rPr>
        <w:t xml:space="preserve">        </w:t>
      </w:r>
      <w:r w:rsidRPr="00A4388D">
        <w:rPr>
          <w:rFonts w:ascii="Arial" w:hAnsi="Arial" w:cs="Arial"/>
          <w:sz w:val="26"/>
          <w:szCs w:val="26"/>
          <w:lang w:val="de-DE"/>
        </w:rPr>
        <w:t xml:space="preserve">Bernhard Schmidt                   Hans Donko                </w:t>
      </w:r>
      <w:r w:rsidR="00A4388D" w:rsidRPr="00A4388D">
        <w:rPr>
          <w:rFonts w:ascii="Arial" w:hAnsi="Arial" w:cs="Arial"/>
          <w:sz w:val="26"/>
          <w:szCs w:val="26"/>
          <w:lang w:val="de-DE"/>
        </w:rPr>
        <w:t xml:space="preserve"> </w:t>
      </w:r>
      <w:r w:rsidRPr="00A4388D">
        <w:rPr>
          <w:rFonts w:ascii="Arial" w:hAnsi="Arial" w:cs="Arial"/>
          <w:sz w:val="26"/>
          <w:szCs w:val="26"/>
          <w:lang w:val="de-DE"/>
        </w:rPr>
        <w:t>Wolfgang Gruber</w:t>
      </w:r>
    </w:p>
    <w:p w:rsidR="00A1364C" w:rsidRPr="00A4388D" w:rsidRDefault="00A1364C">
      <w:pPr>
        <w:widowControl/>
        <w:tabs>
          <w:tab w:val="left" w:pos="4962"/>
        </w:tabs>
        <w:ind w:right="1"/>
        <w:rPr>
          <w:rFonts w:ascii="Arial" w:hAnsi="Arial" w:cs="Arial"/>
          <w:sz w:val="26"/>
          <w:szCs w:val="26"/>
          <w:lang w:val="de-DE"/>
        </w:rPr>
      </w:pPr>
      <w:r w:rsidRPr="00A4388D">
        <w:rPr>
          <w:rFonts w:ascii="Arial" w:hAnsi="Arial" w:cs="Arial"/>
          <w:sz w:val="26"/>
          <w:szCs w:val="26"/>
          <w:lang w:val="de-DE"/>
        </w:rPr>
        <w:t xml:space="preserve">         1. Kommandant                   1. Bürgermeister              2. Kommandant  </w:t>
      </w:r>
    </w:p>
    <w:sectPr w:rsidR="00A1364C" w:rsidRPr="00A4388D">
      <w:endnotePr>
        <w:numFmt w:val="decimal"/>
      </w:endnotePr>
      <w:pgSz w:w="11907" w:h="16840"/>
      <w:pgMar w:top="62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C41"/>
    <w:multiLevelType w:val="hybridMultilevel"/>
    <w:tmpl w:val="FE86E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5"/>
    <w:rsid w:val="00026B2B"/>
    <w:rsid w:val="000311C4"/>
    <w:rsid w:val="00040557"/>
    <w:rsid w:val="0005253A"/>
    <w:rsid w:val="00064CD9"/>
    <w:rsid w:val="000A3776"/>
    <w:rsid w:val="00120452"/>
    <w:rsid w:val="00157671"/>
    <w:rsid w:val="00160A79"/>
    <w:rsid w:val="00183DE8"/>
    <w:rsid w:val="00187D11"/>
    <w:rsid w:val="00196284"/>
    <w:rsid w:val="001A037B"/>
    <w:rsid w:val="001A199E"/>
    <w:rsid w:val="001A7F77"/>
    <w:rsid w:val="001C09F8"/>
    <w:rsid w:val="00205D39"/>
    <w:rsid w:val="00213E82"/>
    <w:rsid w:val="0024144A"/>
    <w:rsid w:val="00265599"/>
    <w:rsid w:val="0027030B"/>
    <w:rsid w:val="00297461"/>
    <w:rsid w:val="00297D6D"/>
    <w:rsid w:val="002B03B8"/>
    <w:rsid w:val="00380316"/>
    <w:rsid w:val="003B3B6B"/>
    <w:rsid w:val="003D71C7"/>
    <w:rsid w:val="00424180"/>
    <w:rsid w:val="004A3D5A"/>
    <w:rsid w:val="004B531B"/>
    <w:rsid w:val="004C6EC5"/>
    <w:rsid w:val="004E2E48"/>
    <w:rsid w:val="004F6905"/>
    <w:rsid w:val="00520456"/>
    <w:rsid w:val="005954BD"/>
    <w:rsid w:val="005B72DD"/>
    <w:rsid w:val="005E5507"/>
    <w:rsid w:val="006043FE"/>
    <w:rsid w:val="0061495D"/>
    <w:rsid w:val="00621A26"/>
    <w:rsid w:val="00632727"/>
    <w:rsid w:val="0064047B"/>
    <w:rsid w:val="00664733"/>
    <w:rsid w:val="0067007A"/>
    <w:rsid w:val="00672377"/>
    <w:rsid w:val="0069447E"/>
    <w:rsid w:val="006945D6"/>
    <w:rsid w:val="006956BB"/>
    <w:rsid w:val="006B10C4"/>
    <w:rsid w:val="006B31F6"/>
    <w:rsid w:val="006C40E2"/>
    <w:rsid w:val="0071182F"/>
    <w:rsid w:val="00737368"/>
    <w:rsid w:val="00776636"/>
    <w:rsid w:val="0078212F"/>
    <w:rsid w:val="007D2998"/>
    <w:rsid w:val="007E3A95"/>
    <w:rsid w:val="00800DB3"/>
    <w:rsid w:val="00816E67"/>
    <w:rsid w:val="008337EA"/>
    <w:rsid w:val="00862B3A"/>
    <w:rsid w:val="00886493"/>
    <w:rsid w:val="008D0485"/>
    <w:rsid w:val="008E470E"/>
    <w:rsid w:val="008E6C30"/>
    <w:rsid w:val="00915AAF"/>
    <w:rsid w:val="00920BA3"/>
    <w:rsid w:val="00930481"/>
    <w:rsid w:val="00965D8F"/>
    <w:rsid w:val="0097183D"/>
    <w:rsid w:val="009C75E9"/>
    <w:rsid w:val="009E7339"/>
    <w:rsid w:val="009F65C4"/>
    <w:rsid w:val="00A1364C"/>
    <w:rsid w:val="00A17F31"/>
    <w:rsid w:val="00A4388D"/>
    <w:rsid w:val="00A649B0"/>
    <w:rsid w:val="00A731A1"/>
    <w:rsid w:val="00AC34E5"/>
    <w:rsid w:val="00B21F52"/>
    <w:rsid w:val="00B7454C"/>
    <w:rsid w:val="00BD0C04"/>
    <w:rsid w:val="00BD0D9D"/>
    <w:rsid w:val="00BE72E2"/>
    <w:rsid w:val="00C279F0"/>
    <w:rsid w:val="00C27D81"/>
    <w:rsid w:val="00CC11D5"/>
    <w:rsid w:val="00CD1C1B"/>
    <w:rsid w:val="00CD352B"/>
    <w:rsid w:val="00CE7786"/>
    <w:rsid w:val="00CF0C0E"/>
    <w:rsid w:val="00CF520E"/>
    <w:rsid w:val="00D022E7"/>
    <w:rsid w:val="00D144EF"/>
    <w:rsid w:val="00D24D40"/>
    <w:rsid w:val="00D42A8B"/>
    <w:rsid w:val="00D53E42"/>
    <w:rsid w:val="00D60833"/>
    <w:rsid w:val="00D669B1"/>
    <w:rsid w:val="00D82810"/>
    <w:rsid w:val="00DA3415"/>
    <w:rsid w:val="00DD1DEC"/>
    <w:rsid w:val="00DD6B8A"/>
    <w:rsid w:val="00DE62CF"/>
    <w:rsid w:val="00E17D97"/>
    <w:rsid w:val="00E375A5"/>
    <w:rsid w:val="00E4318D"/>
    <w:rsid w:val="00E513C7"/>
    <w:rsid w:val="00E77BED"/>
    <w:rsid w:val="00EA25ED"/>
    <w:rsid w:val="00EA3ABE"/>
    <w:rsid w:val="00F00F50"/>
    <w:rsid w:val="00F51985"/>
    <w:rsid w:val="00F65385"/>
    <w:rsid w:val="00F76BB6"/>
    <w:rsid w:val="00F82EFB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ind w:right="1"/>
      <w:jc w:val="center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ind w:right="1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right="1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right="1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pPr>
      <w:keepNext/>
      <w:widowControl/>
      <w:ind w:right="1"/>
      <w:jc w:val="right"/>
      <w:outlineLvl w:val="5"/>
    </w:pPr>
    <w:rPr>
      <w:b/>
      <w:sz w:val="44"/>
    </w:rPr>
  </w:style>
  <w:style w:type="paragraph" w:styleId="berschrift7">
    <w:name w:val="heading 7"/>
    <w:basedOn w:val="Standard"/>
    <w:next w:val="Standard"/>
    <w:qFormat/>
    <w:pPr>
      <w:keepNext/>
      <w:widowControl/>
      <w:ind w:right="1"/>
      <w:jc w:val="both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widowControl/>
      <w:ind w:right="1"/>
      <w:jc w:val="both"/>
      <w:outlineLvl w:val="7"/>
    </w:pPr>
    <w:rPr>
      <w:b/>
      <w:bCs/>
      <w:sz w:val="28"/>
      <w:lang w:val="de-DE"/>
    </w:rPr>
  </w:style>
  <w:style w:type="paragraph" w:styleId="berschrift9">
    <w:name w:val="heading 9"/>
    <w:basedOn w:val="Standard"/>
    <w:next w:val="Standard"/>
    <w:qFormat/>
    <w:pPr>
      <w:keepNext/>
      <w:widowControl/>
      <w:ind w:right="1"/>
      <w:outlineLvl w:val="8"/>
    </w:pPr>
    <w:rPr>
      <w:b/>
      <w:color w:val="FF00FF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widowControl/>
      <w:tabs>
        <w:tab w:val="left" w:pos="2835"/>
      </w:tabs>
      <w:ind w:right="1"/>
      <w:jc w:val="center"/>
    </w:pPr>
    <w:rPr>
      <w:b/>
      <w:bCs/>
      <w:sz w:val="4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7671"/>
    <w:rPr>
      <w:rFonts w:ascii="Tahoma" w:hAnsi="Tahoma" w:cs="Tahoma"/>
      <w:sz w:val="16"/>
      <w:szCs w:val="1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956BB"/>
    <w:rPr>
      <w:b/>
      <w:sz w:val="4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ind w:right="1"/>
      <w:jc w:val="center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ind w:right="1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right="1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right="1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pPr>
      <w:keepNext/>
      <w:widowControl/>
      <w:ind w:right="1"/>
      <w:jc w:val="right"/>
      <w:outlineLvl w:val="5"/>
    </w:pPr>
    <w:rPr>
      <w:b/>
      <w:sz w:val="44"/>
    </w:rPr>
  </w:style>
  <w:style w:type="paragraph" w:styleId="berschrift7">
    <w:name w:val="heading 7"/>
    <w:basedOn w:val="Standard"/>
    <w:next w:val="Standard"/>
    <w:qFormat/>
    <w:pPr>
      <w:keepNext/>
      <w:widowControl/>
      <w:ind w:right="1"/>
      <w:jc w:val="both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widowControl/>
      <w:ind w:right="1"/>
      <w:jc w:val="both"/>
      <w:outlineLvl w:val="7"/>
    </w:pPr>
    <w:rPr>
      <w:b/>
      <w:bCs/>
      <w:sz w:val="28"/>
      <w:lang w:val="de-DE"/>
    </w:rPr>
  </w:style>
  <w:style w:type="paragraph" w:styleId="berschrift9">
    <w:name w:val="heading 9"/>
    <w:basedOn w:val="Standard"/>
    <w:next w:val="Standard"/>
    <w:qFormat/>
    <w:pPr>
      <w:keepNext/>
      <w:widowControl/>
      <w:ind w:right="1"/>
      <w:outlineLvl w:val="8"/>
    </w:pPr>
    <w:rPr>
      <w:b/>
      <w:color w:val="FF00FF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widowControl/>
      <w:tabs>
        <w:tab w:val="left" w:pos="2835"/>
      </w:tabs>
      <w:ind w:right="1"/>
      <w:jc w:val="center"/>
    </w:pPr>
    <w:rPr>
      <w:b/>
      <w:bCs/>
      <w:sz w:val="4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7671"/>
    <w:rPr>
      <w:rFonts w:ascii="Tahoma" w:hAnsi="Tahoma" w:cs="Tahoma"/>
      <w:sz w:val="16"/>
      <w:szCs w:val="1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956BB"/>
    <w:rPr>
      <w:b/>
      <w:sz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D11A-9D29-42FA-AB6E-CB3387DF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06.Januar      08.00 Uhr      Kirchgang</vt:lpstr>
    </vt:vector>
  </TitlesOfParts>
  <Company>FIDUCIA IT AG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06.Januar      08.00 Uhr      Kirchgang</dc:title>
  <dc:creator>Roland Wellenhöfer</dc:creator>
  <cp:lastModifiedBy>Bernhard Schmidt</cp:lastModifiedBy>
  <cp:revision>14</cp:revision>
  <cp:lastPrinted>2017-07-12T05:57:00Z</cp:lastPrinted>
  <dcterms:created xsi:type="dcterms:W3CDTF">2019-06-06T16:34:00Z</dcterms:created>
  <dcterms:modified xsi:type="dcterms:W3CDTF">2019-07-07T16:28:00Z</dcterms:modified>
</cp:coreProperties>
</file>